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7"/>
        <w:gridCol w:w="920"/>
        <w:gridCol w:w="584"/>
        <w:gridCol w:w="518"/>
        <w:gridCol w:w="518"/>
        <w:gridCol w:w="394"/>
        <w:gridCol w:w="440"/>
        <w:gridCol w:w="376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976B8B" w:rsidTr="00CD729A">
        <w:trPr>
          <w:trHeight w:val="1020"/>
        </w:trPr>
        <w:tc>
          <w:tcPr>
            <w:tcW w:w="877" w:type="dxa"/>
            <w:shd w:val="clear" w:color="FFFFFF" w:fill="auto"/>
            <w:vAlign w:val="bottom"/>
          </w:tcPr>
          <w:p w:rsidR="00976B8B" w:rsidRDefault="00976B8B"/>
        </w:tc>
        <w:tc>
          <w:tcPr>
            <w:tcW w:w="920" w:type="dxa"/>
            <w:shd w:val="clear" w:color="FFFFFF" w:fill="auto"/>
            <w:vAlign w:val="bottom"/>
          </w:tcPr>
          <w:p w:rsidR="00976B8B" w:rsidRDefault="00976B8B"/>
        </w:tc>
        <w:tc>
          <w:tcPr>
            <w:tcW w:w="584" w:type="dxa"/>
            <w:shd w:val="clear" w:color="FFFFFF" w:fill="auto"/>
            <w:vAlign w:val="bottom"/>
          </w:tcPr>
          <w:p w:rsidR="00976B8B" w:rsidRDefault="00CD729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0" w:type="dxa"/>
            <w:shd w:val="clear" w:color="FFFFFF" w:fill="auto"/>
            <w:vAlign w:val="bottom"/>
          </w:tcPr>
          <w:p w:rsidR="00976B8B" w:rsidRDefault="00976B8B"/>
        </w:tc>
        <w:tc>
          <w:tcPr>
            <w:tcW w:w="3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3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rPr>
          <w:trHeight w:val="225"/>
        </w:trPr>
        <w:tc>
          <w:tcPr>
            <w:tcW w:w="877" w:type="dxa"/>
            <w:shd w:val="clear" w:color="FFFFFF" w:fill="auto"/>
            <w:vAlign w:val="bottom"/>
          </w:tcPr>
          <w:p w:rsidR="00976B8B" w:rsidRDefault="00976B8B"/>
        </w:tc>
        <w:tc>
          <w:tcPr>
            <w:tcW w:w="920" w:type="dxa"/>
            <w:shd w:val="clear" w:color="FFFFFF" w:fill="auto"/>
            <w:vAlign w:val="bottom"/>
          </w:tcPr>
          <w:p w:rsidR="00976B8B" w:rsidRDefault="00976B8B"/>
        </w:tc>
        <w:tc>
          <w:tcPr>
            <w:tcW w:w="584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0" w:type="dxa"/>
            <w:shd w:val="clear" w:color="FFFFFF" w:fill="auto"/>
            <w:vAlign w:val="bottom"/>
          </w:tcPr>
          <w:p w:rsidR="00976B8B" w:rsidRDefault="00976B8B"/>
        </w:tc>
        <w:tc>
          <w:tcPr>
            <w:tcW w:w="3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3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rPr>
          <w:trHeight w:val="225"/>
        </w:trPr>
        <w:tc>
          <w:tcPr>
            <w:tcW w:w="877" w:type="dxa"/>
            <w:shd w:val="clear" w:color="FFFFFF" w:fill="auto"/>
            <w:vAlign w:val="bottom"/>
          </w:tcPr>
          <w:p w:rsidR="00976B8B" w:rsidRDefault="00976B8B"/>
        </w:tc>
        <w:tc>
          <w:tcPr>
            <w:tcW w:w="920" w:type="dxa"/>
            <w:shd w:val="clear" w:color="FFFFFF" w:fill="auto"/>
            <w:vAlign w:val="bottom"/>
          </w:tcPr>
          <w:p w:rsidR="00976B8B" w:rsidRDefault="00976B8B"/>
        </w:tc>
        <w:tc>
          <w:tcPr>
            <w:tcW w:w="584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0" w:type="dxa"/>
            <w:shd w:val="clear" w:color="FFFFFF" w:fill="auto"/>
            <w:vAlign w:val="bottom"/>
          </w:tcPr>
          <w:p w:rsidR="00976B8B" w:rsidRDefault="00976B8B"/>
        </w:tc>
        <w:tc>
          <w:tcPr>
            <w:tcW w:w="3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3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rPr>
          <w:trHeight w:val="225"/>
        </w:trPr>
        <w:tc>
          <w:tcPr>
            <w:tcW w:w="3811" w:type="dxa"/>
            <w:gridSpan w:val="6"/>
            <w:shd w:val="clear" w:color="FFFFFF" w:fill="auto"/>
            <w:vAlign w:val="bottom"/>
          </w:tcPr>
          <w:p w:rsidR="00976B8B" w:rsidRDefault="00976B8B"/>
        </w:tc>
        <w:tc>
          <w:tcPr>
            <w:tcW w:w="440" w:type="dxa"/>
            <w:shd w:val="clear" w:color="FFFFFF" w:fill="auto"/>
            <w:vAlign w:val="bottom"/>
          </w:tcPr>
          <w:p w:rsidR="00976B8B" w:rsidRDefault="00976B8B"/>
        </w:tc>
        <w:tc>
          <w:tcPr>
            <w:tcW w:w="3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3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rPr>
          <w:trHeight w:val="345"/>
        </w:trPr>
        <w:tc>
          <w:tcPr>
            <w:tcW w:w="4627" w:type="dxa"/>
            <w:gridSpan w:val="8"/>
            <w:shd w:val="clear" w:color="FFFFFF" w:fill="auto"/>
            <w:vAlign w:val="bottom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3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rPr>
          <w:trHeight w:val="345"/>
        </w:trPr>
        <w:tc>
          <w:tcPr>
            <w:tcW w:w="4627" w:type="dxa"/>
            <w:gridSpan w:val="8"/>
            <w:shd w:val="clear" w:color="FFFFFF" w:fill="auto"/>
            <w:vAlign w:val="bottom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3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rPr>
          <w:trHeight w:val="345"/>
        </w:trPr>
        <w:tc>
          <w:tcPr>
            <w:tcW w:w="4627" w:type="dxa"/>
            <w:gridSpan w:val="8"/>
            <w:shd w:val="clear" w:color="FFFFFF" w:fill="auto"/>
            <w:vAlign w:val="bottom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3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rPr>
          <w:trHeight w:val="225"/>
        </w:trPr>
        <w:tc>
          <w:tcPr>
            <w:tcW w:w="877" w:type="dxa"/>
            <w:shd w:val="clear" w:color="FFFFFF" w:fill="auto"/>
            <w:vAlign w:val="bottom"/>
          </w:tcPr>
          <w:p w:rsidR="00976B8B" w:rsidRDefault="00976B8B"/>
        </w:tc>
        <w:tc>
          <w:tcPr>
            <w:tcW w:w="920" w:type="dxa"/>
            <w:shd w:val="clear" w:color="FFFFFF" w:fill="auto"/>
            <w:vAlign w:val="bottom"/>
          </w:tcPr>
          <w:p w:rsidR="00976B8B" w:rsidRDefault="00976B8B"/>
        </w:tc>
        <w:tc>
          <w:tcPr>
            <w:tcW w:w="584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0" w:type="dxa"/>
            <w:shd w:val="clear" w:color="FFFFFF" w:fill="auto"/>
            <w:vAlign w:val="bottom"/>
          </w:tcPr>
          <w:p w:rsidR="00976B8B" w:rsidRDefault="00976B8B"/>
        </w:tc>
        <w:tc>
          <w:tcPr>
            <w:tcW w:w="3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3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rPr>
          <w:trHeight w:val="345"/>
        </w:trPr>
        <w:tc>
          <w:tcPr>
            <w:tcW w:w="4627" w:type="dxa"/>
            <w:gridSpan w:val="8"/>
            <w:shd w:val="clear" w:color="FFFFFF" w:fill="auto"/>
            <w:vAlign w:val="bottom"/>
          </w:tcPr>
          <w:p w:rsidR="00976B8B" w:rsidRDefault="009C198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3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c>
          <w:tcPr>
            <w:tcW w:w="877" w:type="dxa"/>
            <w:shd w:val="clear" w:color="FFFFFF" w:fill="auto"/>
            <w:vAlign w:val="center"/>
          </w:tcPr>
          <w:p w:rsidR="00976B8B" w:rsidRDefault="00976B8B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976B8B" w:rsidRDefault="00976B8B">
            <w:pPr>
              <w:jc w:val="center"/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center"/>
          </w:tcPr>
          <w:p w:rsidR="00976B8B" w:rsidRDefault="00976B8B">
            <w:pPr>
              <w:jc w:val="right"/>
            </w:pPr>
          </w:p>
        </w:tc>
        <w:tc>
          <w:tcPr>
            <w:tcW w:w="440" w:type="dxa"/>
            <w:shd w:val="clear" w:color="FFFFFF" w:fill="auto"/>
            <w:vAlign w:val="center"/>
          </w:tcPr>
          <w:p w:rsidR="00976B8B" w:rsidRDefault="00976B8B">
            <w:pPr>
              <w:jc w:val="center"/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3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rPr>
          <w:trHeight w:val="345"/>
        </w:trPr>
        <w:tc>
          <w:tcPr>
            <w:tcW w:w="877" w:type="dxa"/>
            <w:shd w:val="clear" w:color="FFFFFF" w:fill="auto"/>
            <w:vAlign w:val="center"/>
          </w:tcPr>
          <w:p w:rsidR="00976B8B" w:rsidRDefault="009C1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976B8B" w:rsidRDefault="009C1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76B8B" w:rsidRPr="00352325" w:rsidRDefault="0035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3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rPr>
          <w:trHeight w:val="345"/>
        </w:trPr>
        <w:tc>
          <w:tcPr>
            <w:tcW w:w="877" w:type="dxa"/>
            <w:shd w:val="clear" w:color="FFFFFF" w:fill="auto"/>
            <w:vAlign w:val="bottom"/>
          </w:tcPr>
          <w:p w:rsidR="00976B8B" w:rsidRDefault="00976B8B"/>
        </w:tc>
        <w:tc>
          <w:tcPr>
            <w:tcW w:w="920" w:type="dxa"/>
            <w:shd w:val="clear" w:color="FFFFFF" w:fill="auto"/>
            <w:vAlign w:val="bottom"/>
          </w:tcPr>
          <w:p w:rsidR="00976B8B" w:rsidRDefault="00976B8B"/>
        </w:tc>
        <w:tc>
          <w:tcPr>
            <w:tcW w:w="584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0" w:type="dxa"/>
            <w:shd w:val="clear" w:color="FFFFFF" w:fill="auto"/>
            <w:vAlign w:val="bottom"/>
          </w:tcPr>
          <w:p w:rsidR="00976B8B" w:rsidRDefault="00976B8B"/>
        </w:tc>
        <w:tc>
          <w:tcPr>
            <w:tcW w:w="5026" w:type="dxa"/>
            <w:gridSpan w:val="11"/>
            <w:shd w:val="clear" w:color="FFFFFF" w:fill="auto"/>
            <w:vAlign w:val="bottom"/>
          </w:tcPr>
          <w:p w:rsidR="00976B8B" w:rsidRDefault="00976B8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c>
          <w:tcPr>
            <w:tcW w:w="5556" w:type="dxa"/>
            <w:gridSpan w:val="10"/>
            <w:shd w:val="clear" w:color="FFFFFF" w:fill="auto"/>
            <w:vAlign w:val="bottom"/>
          </w:tcPr>
          <w:p w:rsidR="00976B8B" w:rsidRDefault="009C1988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23.11.2015 № 364-РК «Об установлении тарифов на тепловую энергию (мощность)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2016-2018 годы»</w:t>
            </w:r>
            <w:proofErr w:type="gramEnd"/>
          </w:p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2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rPr>
          <w:trHeight w:val="345"/>
        </w:trPr>
        <w:tc>
          <w:tcPr>
            <w:tcW w:w="877" w:type="dxa"/>
            <w:shd w:val="clear" w:color="FFFFFF" w:fill="auto"/>
            <w:vAlign w:val="bottom"/>
          </w:tcPr>
          <w:p w:rsidR="00976B8B" w:rsidRDefault="00976B8B"/>
        </w:tc>
        <w:tc>
          <w:tcPr>
            <w:tcW w:w="920" w:type="dxa"/>
            <w:shd w:val="clear" w:color="FFFFFF" w:fill="auto"/>
            <w:vAlign w:val="bottom"/>
          </w:tcPr>
          <w:p w:rsidR="00976B8B" w:rsidRDefault="00976B8B"/>
        </w:tc>
        <w:tc>
          <w:tcPr>
            <w:tcW w:w="584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0" w:type="dxa"/>
            <w:shd w:val="clear" w:color="FFFFFF" w:fill="auto"/>
            <w:vAlign w:val="bottom"/>
          </w:tcPr>
          <w:p w:rsidR="00976B8B" w:rsidRDefault="00976B8B"/>
        </w:tc>
        <w:tc>
          <w:tcPr>
            <w:tcW w:w="5026" w:type="dxa"/>
            <w:gridSpan w:val="11"/>
            <w:shd w:val="clear" w:color="FFFFFF" w:fill="auto"/>
            <w:vAlign w:val="bottom"/>
          </w:tcPr>
          <w:p w:rsidR="00976B8B" w:rsidRDefault="00976B8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c>
          <w:tcPr>
            <w:tcW w:w="10206" w:type="dxa"/>
            <w:gridSpan w:val="20"/>
            <w:shd w:val="clear" w:color="FFFFFF" w:fill="auto"/>
          </w:tcPr>
          <w:p w:rsidR="00976B8B" w:rsidRDefault="009C1988" w:rsidP="00CD729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</w:t>
            </w:r>
            <w:r w:rsidR="00CD729A">
              <w:rPr>
                <w:rFonts w:ascii="Times New Roman" w:hAnsi="Times New Roman"/>
                <w:sz w:val="26"/>
                <w:szCs w:val="26"/>
              </w:rPr>
              <w:t xml:space="preserve">07.06.2007 № 145, от 06.09.2007 </w:t>
            </w:r>
            <w:r w:rsidRPr="00CD729A">
              <w:rPr>
                <w:rFonts w:ascii="Times New Roman" w:hAnsi="Times New Roman"/>
                <w:sz w:val="24"/>
                <w:szCs w:val="24"/>
              </w:rPr>
              <w:t xml:space="preserve">№ 214, от 09.11.2007 № 285, от 22.04.2008 №  </w:t>
            </w:r>
            <w:r w:rsidR="00177451" w:rsidRPr="00CD729A">
              <w:rPr>
                <w:rFonts w:ascii="Times New Roman" w:hAnsi="Times New Roman"/>
                <w:sz w:val="24"/>
                <w:szCs w:val="24"/>
              </w:rPr>
              <w:t>1</w:t>
            </w:r>
            <w:r w:rsidRPr="00CD729A">
              <w:rPr>
                <w:rFonts w:ascii="Times New Roman" w:hAnsi="Times New Roman"/>
                <w:sz w:val="24"/>
                <w:szCs w:val="24"/>
              </w:rPr>
              <w:t>71, от 09.09.2010 № 355, от 17.01.2011 № 12</w:t>
            </w:r>
            <w:r w:rsidR="00CD729A">
              <w:rPr>
                <w:rFonts w:ascii="Times New Roman" w:hAnsi="Times New Roman"/>
                <w:sz w:val="24"/>
                <w:szCs w:val="24"/>
              </w:rPr>
              <w:t>,</w:t>
            </w:r>
            <w:r w:rsidR="00CD729A"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CD729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1D3B7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76B8B" w:rsidTr="00CD729A">
        <w:tc>
          <w:tcPr>
            <w:tcW w:w="10206" w:type="dxa"/>
            <w:gridSpan w:val="20"/>
            <w:shd w:val="clear" w:color="FFFFFF" w:fill="auto"/>
            <w:vAlign w:val="bottom"/>
          </w:tcPr>
          <w:p w:rsidR="00976B8B" w:rsidRDefault="009C19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23.11.2015 № 364-РК «Об установлении тарифов на тепловую энергию (мощность)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2016-2018 годы» (далее - приказ), изложив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приложение № 1 к приказу в новой редакции согласно приложению к настоящему приказу.</w:t>
            </w:r>
          </w:p>
        </w:tc>
      </w:tr>
      <w:tr w:rsidR="00976B8B" w:rsidTr="00CD729A">
        <w:tc>
          <w:tcPr>
            <w:tcW w:w="9277" w:type="dxa"/>
            <w:gridSpan w:val="18"/>
            <w:shd w:val="clear" w:color="FFFFFF" w:fill="auto"/>
          </w:tcPr>
          <w:p w:rsidR="00976B8B" w:rsidRDefault="009C19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rPr>
          <w:trHeight w:val="345"/>
        </w:trPr>
        <w:tc>
          <w:tcPr>
            <w:tcW w:w="877" w:type="dxa"/>
            <w:shd w:val="clear" w:color="FFFFFF" w:fill="auto"/>
            <w:vAlign w:val="bottom"/>
          </w:tcPr>
          <w:p w:rsidR="00976B8B" w:rsidRDefault="00976B8B"/>
        </w:tc>
        <w:tc>
          <w:tcPr>
            <w:tcW w:w="920" w:type="dxa"/>
            <w:shd w:val="clear" w:color="FFFFFF" w:fill="auto"/>
            <w:vAlign w:val="bottom"/>
          </w:tcPr>
          <w:p w:rsidR="00976B8B" w:rsidRDefault="00976B8B"/>
        </w:tc>
        <w:tc>
          <w:tcPr>
            <w:tcW w:w="584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0" w:type="dxa"/>
            <w:shd w:val="clear" w:color="FFFFFF" w:fill="auto"/>
            <w:vAlign w:val="bottom"/>
          </w:tcPr>
          <w:p w:rsidR="00976B8B" w:rsidRDefault="00976B8B"/>
        </w:tc>
        <w:tc>
          <w:tcPr>
            <w:tcW w:w="5026" w:type="dxa"/>
            <w:gridSpan w:val="11"/>
            <w:shd w:val="clear" w:color="FFFFFF" w:fill="auto"/>
            <w:vAlign w:val="bottom"/>
          </w:tcPr>
          <w:p w:rsidR="00976B8B" w:rsidRDefault="00976B8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rPr>
          <w:trHeight w:val="345"/>
        </w:trPr>
        <w:tc>
          <w:tcPr>
            <w:tcW w:w="877" w:type="dxa"/>
            <w:shd w:val="clear" w:color="FFFFFF" w:fill="auto"/>
            <w:vAlign w:val="bottom"/>
          </w:tcPr>
          <w:p w:rsidR="00976B8B" w:rsidRDefault="00976B8B"/>
        </w:tc>
        <w:tc>
          <w:tcPr>
            <w:tcW w:w="920" w:type="dxa"/>
            <w:shd w:val="clear" w:color="FFFFFF" w:fill="auto"/>
            <w:vAlign w:val="bottom"/>
          </w:tcPr>
          <w:p w:rsidR="00976B8B" w:rsidRDefault="00976B8B"/>
        </w:tc>
        <w:tc>
          <w:tcPr>
            <w:tcW w:w="584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0" w:type="dxa"/>
            <w:shd w:val="clear" w:color="FFFFFF" w:fill="auto"/>
            <w:vAlign w:val="bottom"/>
          </w:tcPr>
          <w:p w:rsidR="00976B8B" w:rsidRDefault="00976B8B"/>
        </w:tc>
        <w:tc>
          <w:tcPr>
            <w:tcW w:w="5026" w:type="dxa"/>
            <w:gridSpan w:val="11"/>
            <w:shd w:val="clear" w:color="FFFFFF" w:fill="auto"/>
            <w:vAlign w:val="bottom"/>
          </w:tcPr>
          <w:p w:rsidR="00976B8B" w:rsidRDefault="00976B8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rPr>
          <w:trHeight w:val="345"/>
        </w:trPr>
        <w:tc>
          <w:tcPr>
            <w:tcW w:w="877" w:type="dxa"/>
            <w:shd w:val="clear" w:color="FFFFFF" w:fill="auto"/>
            <w:vAlign w:val="bottom"/>
          </w:tcPr>
          <w:p w:rsidR="00976B8B" w:rsidRDefault="00976B8B"/>
        </w:tc>
        <w:tc>
          <w:tcPr>
            <w:tcW w:w="920" w:type="dxa"/>
            <w:shd w:val="clear" w:color="FFFFFF" w:fill="auto"/>
            <w:vAlign w:val="bottom"/>
          </w:tcPr>
          <w:p w:rsidR="00976B8B" w:rsidRDefault="00976B8B"/>
        </w:tc>
        <w:tc>
          <w:tcPr>
            <w:tcW w:w="584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0" w:type="dxa"/>
            <w:shd w:val="clear" w:color="FFFFFF" w:fill="auto"/>
            <w:vAlign w:val="bottom"/>
          </w:tcPr>
          <w:p w:rsidR="00976B8B" w:rsidRDefault="00976B8B"/>
        </w:tc>
        <w:tc>
          <w:tcPr>
            <w:tcW w:w="5026" w:type="dxa"/>
            <w:gridSpan w:val="11"/>
            <w:shd w:val="clear" w:color="FFFFFF" w:fill="auto"/>
            <w:vAlign w:val="bottom"/>
          </w:tcPr>
          <w:p w:rsidR="00976B8B" w:rsidRDefault="00976B8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1" w:type="dxa"/>
            <w:shd w:val="clear" w:color="FFFFFF" w:fill="auto"/>
            <w:vAlign w:val="bottom"/>
          </w:tcPr>
          <w:p w:rsidR="00976B8B" w:rsidRDefault="00976B8B"/>
        </w:tc>
      </w:tr>
      <w:tr w:rsidR="00976B8B" w:rsidTr="00CD729A">
        <w:trPr>
          <w:trHeight w:val="345"/>
        </w:trPr>
        <w:tc>
          <w:tcPr>
            <w:tcW w:w="5103" w:type="dxa"/>
            <w:gridSpan w:val="9"/>
            <w:shd w:val="clear" w:color="FFFFFF" w:fill="auto"/>
            <w:vAlign w:val="bottom"/>
          </w:tcPr>
          <w:p w:rsidR="00976B8B" w:rsidRDefault="009C198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976B8B" w:rsidRDefault="009C198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76B8B" w:rsidRDefault="009C198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0"/>
        <w:gridCol w:w="866"/>
        <w:gridCol w:w="540"/>
        <w:gridCol w:w="725"/>
        <w:gridCol w:w="605"/>
        <w:gridCol w:w="324"/>
        <w:gridCol w:w="394"/>
        <w:gridCol w:w="332"/>
        <w:gridCol w:w="465"/>
        <w:gridCol w:w="411"/>
        <w:gridCol w:w="394"/>
        <w:gridCol w:w="402"/>
        <w:gridCol w:w="421"/>
        <w:gridCol w:w="395"/>
        <w:gridCol w:w="414"/>
        <w:gridCol w:w="389"/>
        <w:gridCol w:w="409"/>
        <w:gridCol w:w="384"/>
        <w:gridCol w:w="751"/>
        <w:gridCol w:w="705"/>
      </w:tblGrid>
      <w:tr w:rsidR="00976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932" w:type="dxa"/>
            <w:shd w:val="clear" w:color="FFFFFF" w:fill="auto"/>
            <w:vAlign w:val="bottom"/>
          </w:tcPr>
          <w:p w:rsidR="00976B8B" w:rsidRDefault="00976B8B"/>
        </w:tc>
        <w:tc>
          <w:tcPr>
            <w:tcW w:w="591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976B8B" w:rsidRDefault="009C1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76B8B">
        <w:tc>
          <w:tcPr>
            <w:tcW w:w="8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932" w:type="dxa"/>
            <w:shd w:val="clear" w:color="FFFFFF" w:fill="auto"/>
            <w:vAlign w:val="bottom"/>
          </w:tcPr>
          <w:p w:rsidR="00976B8B" w:rsidRDefault="00976B8B"/>
        </w:tc>
        <w:tc>
          <w:tcPr>
            <w:tcW w:w="591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6" w:type="dxa"/>
            <w:shd w:val="clear" w:color="FFFFFF" w:fill="auto"/>
            <w:vAlign w:val="bottom"/>
          </w:tcPr>
          <w:p w:rsidR="00976B8B" w:rsidRDefault="00976B8B"/>
        </w:tc>
        <w:tc>
          <w:tcPr>
            <w:tcW w:w="38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76B8B" w:rsidRDefault="009C1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76B8B">
        <w:tc>
          <w:tcPr>
            <w:tcW w:w="8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932" w:type="dxa"/>
            <w:shd w:val="clear" w:color="FFFFFF" w:fill="auto"/>
            <w:vAlign w:val="bottom"/>
          </w:tcPr>
          <w:p w:rsidR="00976B8B" w:rsidRDefault="00976B8B"/>
        </w:tc>
        <w:tc>
          <w:tcPr>
            <w:tcW w:w="591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6" w:type="dxa"/>
            <w:shd w:val="clear" w:color="FFFFFF" w:fill="auto"/>
            <w:vAlign w:val="bottom"/>
          </w:tcPr>
          <w:p w:rsidR="00976B8B" w:rsidRDefault="00976B8B"/>
        </w:tc>
        <w:tc>
          <w:tcPr>
            <w:tcW w:w="38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76B8B" w:rsidRDefault="009C1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76B8B">
        <w:tc>
          <w:tcPr>
            <w:tcW w:w="8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932" w:type="dxa"/>
            <w:shd w:val="clear" w:color="FFFFFF" w:fill="auto"/>
            <w:vAlign w:val="bottom"/>
          </w:tcPr>
          <w:p w:rsidR="00976B8B" w:rsidRDefault="00976B8B"/>
        </w:tc>
        <w:tc>
          <w:tcPr>
            <w:tcW w:w="591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6" w:type="dxa"/>
            <w:shd w:val="clear" w:color="FFFFFF" w:fill="auto"/>
            <w:vAlign w:val="bottom"/>
          </w:tcPr>
          <w:p w:rsidR="00976B8B" w:rsidRDefault="00976B8B"/>
        </w:tc>
        <w:tc>
          <w:tcPr>
            <w:tcW w:w="38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76B8B" w:rsidRDefault="009C1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76B8B">
        <w:tc>
          <w:tcPr>
            <w:tcW w:w="8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932" w:type="dxa"/>
            <w:shd w:val="clear" w:color="FFFFFF" w:fill="auto"/>
            <w:vAlign w:val="bottom"/>
          </w:tcPr>
          <w:p w:rsidR="00976B8B" w:rsidRDefault="00976B8B"/>
        </w:tc>
        <w:tc>
          <w:tcPr>
            <w:tcW w:w="591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6" w:type="dxa"/>
            <w:shd w:val="clear" w:color="FFFFFF" w:fill="auto"/>
            <w:vAlign w:val="bottom"/>
          </w:tcPr>
          <w:p w:rsidR="00976B8B" w:rsidRDefault="00976B8B"/>
        </w:tc>
        <w:tc>
          <w:tcPr>
            <w:tcW w:w="38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76B8B" w:rsidRDefault="009C1988" w:rsidP="003523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   </w:t>
            </w:r>
            <w:r w:rsidR="0035232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76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932" w:type="dxa"/>
            <w:shd w:val="clear" w:color="FFFFFF" w:fill="auto"/>
            <w:vAlign w:val="bottom"/>
          </w:tcPr>
          <w:p w:rsidR="00976B8B" w:rsidRDefault="00976B8B"/>
        </w:tc>
        <w:tc>
          <w:tcPr>
            <w:tcW w:w="591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6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76B8B" w:rsidRDefault="00976B8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9" w:type="dxa"/>
            <w:shd w:val="clear" w:color="FFFFFF" w:fill="auto"/>
            <w:vAlign w:val="bottom"/>
          </w:tcPr>
          <w:p w:rsidR="00976B8B" w:rsidRDefault="00976B8B"/>
        </w:tc>
      </w:tr>
      <w:tr w:rsidR="00976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932" w:type="dxa"/>
            <w:shd w:val="clear" w:color="FFFFFF" w:fill="auto"/>
            <w:vAlign w:val="bottom"/>
          </w:tcPr>
          <w:p w:rsidR="00976B8B" w:rsidRDefault="00976B8B"/>
        </w:tc>
        <w:tc>
          <w:tcPr>
            <w:tcW w:w="591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6" w:type="dxa"/>
            <w:shd w:val="clear" w:color="FFFFFF" w:fill="auto"/>
            <w:vAlign w:val="bottom"/>
          </w:tcPr>
          <w:p w:rsidR="00976B8B" w:rsidRDefault="00976B8B"/>
        </w:tc>
        <w:tc>
          <w:tcPr>
            <w:tcW w:w="381" w:type="dxa"/>
            <w:shd w:val="clear" w:color="FFFFFF" w:fill="auto"/>
            <w:vAlign w:val="bottom"/>
          </w:tcPr>
          <w:p w:rsidR="00976B8B" w:rsidRDefault="00976B8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976B8B" w:rsidRDefault="009C1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76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932" w:type="dxa"/>
            <w:shd w:val="clear" w:color="FFFFFF" w:fill="auto"/>
            <w:vAlign w:val="bottom"/>
          </w:tcPr>
          <w:p w:rsidR="00976B8B" w:rsidRDefault="00976B8B"/>
        </w:tc>
        <w:tc>
          <w:tcPr>
            <w:tcW w:w="591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6" w:type="dxa"/>
            <w:shd w:val="clear" w:color="FFFFFF" w:fill="auto"/>
            <w:vAlign w:val="bottom"/>
          </w:tcPr>
          <w:p w:rsidR="00976B8B" w:rsidRDefault="00976B8B"/>
        </w:tc>
        <w:tc>
          <w:tcPr>
            <w:tcW w:w="381" w:type="dxa"/>
            <w:shd w:val="clear" w:color="FFFFFF" w:fill="auto"/>
            <w:vAlign w:val="bottom"/>
          </w:tcPr>
          <w:p w:rsidR="00976B8B" w:rsidRDefault="00976B8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976B8B" w:rsidRDefault="009C1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76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932" w:type="dxa"/>
            <w:shd w:val="clear" w:color="FFFFFF" w:fill="auto"/>
            <w:vAlign w:val="bottom"/>
          </w:tcPr>
          <w:p w:rsidR="00976B8B" w:rsidRDefault="00976B8B"/>
        </w:tc>
        <w:tc>
          <w:tcPr>
            <w:tcW w:w="591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6" w:type="dxa"/>
            <w:shd w:val="clear" w:color="FFFFFF" w:fill="auto"/>
            <w:vAlign w:val="bottom"/>
          </w:tcPr>
          <w:p w:rsidR="00976B8B" w:rsidRDefault="00976B8B"/>
        </w:tc>
        <w:tc>
          <w:tcPr>
            <w:tcW w:w="38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76B8B" w:rsidRDefault="009C1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976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932" w:type="dxa"/>
            <w:shd w:val="clear" w:color="FFFFFF" w:fill="auto"/>
            <w:vAlign w:val="bottom"/>
          </w:tcPr>
          <w:p w:rsidR="00976B8B" w:rsidRDefault="00976B8B"/>
        </w:tc>
        <w:tc>
          <w:tcPr>
            <w:tcW w:w="591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6" w:type="dxa"/>
            <w:shd w:val="clear" w:color="FFFFFF" w:fill="auto"/>
            <w:vAlign w:val="bottom"/>
          </w:tcPr>
          <w:p w:rsidR="00976B8B" w:rsidRDefault="00976B8B"/>
        </w:tc>
        <w:tc>
          <w:tcPr>
            <w:tcW w:w="38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76B8B" w:rsidRDefault="009C1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76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932" w:type="dxa"/>
            <w:shd w:val="clear" w:color="FFFFFF" w:fill="auto"/>
            <w:vAlign w:val="bottom"/>
          </w:tcPr>
          <w:p w:rsidR="00976B8B" w:rsidRDefault="00976B8B"/>
        </w:tc>
        <w:tc>
          <w:tcPr>
            <w:tcW w:w="591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6" w:type="dxa"/>
            <w:shd w:val="clear" w:color="FFFFFF" w:fill="auto"/>
            <w:vAlign w:val="bottom"/>
          </w:tcPr>
          <w:p w:rsidR="00976B8B" w:rsidRDefault="00976B8B"/>
        </w:tc>
        <w:tc>
          <w:tcPr>
            <w:tcW w:w="38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76B8B" w:rsidRDefault="009C1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364-РК</w:t>
            </w:r>
          </w:p>
        </w:tc>
      </w:tr>
      <w:tr w:rsidR="00976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76B8B" w:rsidRDefault="00976B8B"/>
        </w:tc>
        <w:tc>
          <w:tcPr>
            <w:tcW w:w="932" w:type="dxa"/>
            <w:shd w:val="clear" w:color="FFFFFF" w:fill="auto"/>
            <w:vAlign w:val="bottom"/>
          </w:tcPr>
          <w:p w:rsidR="00976B8B" w:rsidRDefault="00976B8B"/>
        </w:tc>
        <w:tc>
          <w:tcPr>
            <w:tcW w:w="591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525" w:type="dxa"/>
            <w:shd w:val="clear" w:color="FFFFFF" w:fill="auto"/>
            <w:vAlign w:val="bottom"/>
          </w:tcPr>
          <w:p w:rsidR="00976B8B" w:rsidRDefault="00976B8B"/>
        </w:tc>
        <w:tc>
          <w:tcPr>
            <w:tcW w:w="394" w:type="dxa"/>
            <w:shd w:val="clear" w:color="FFFFFF" w:fill="auto"/>
            <w:vAlign w:val="bottom"/>
          </w:tcPr>
          <w:p w:rsidR="00976B8B" w:rsidRDefault="00976B8B"/>
        </w:tc>
        <w:tc>
          <w:tcPr>
            <w:tcW w:w="446" w:type="dxa"/>
            <w:shd w:val="clear" w:color="FFFFFF" w:fill="auto"/>
            <w:vAlign w:val="bottom"/>
          </w:tcPr>
          <w:p w:rsidR="00976B8B" w:rsidRDefault="00976B8B"/>
        </w:tc>
        <w:tc>
          <w:tcPr>
            <w:tcW w:w="381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9" w:type="dxa"/>
            <w:shd w:val="clear" w:color="FFFFFF" w:fill="auto"/>
            <w:vAlign w:val="bottom"/>
          </w:tcPr>
          <w:p w:rsidR="00976B8B" w:rsidRDefault="00976B8B"/>
        </w:tc>
      </w:tr>
      <w:tr w:rsidR="00976B8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976B8B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976B8B" w:rsidRDefault="00976B8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9" w:type="dxa"/>
            <w:shd w:val="clear" w:color="FFFFFF" w:fill="auto"/>
            <w:vAlign w:val="bottom"/>
          </w:tcPr>
          <w:p w:rsidR="00976B8B" w:rsidRDefault="00976B8B"/>
        </w:tc>
        <w:tc>
          <w:tcPr>
            <w:tcW w:w="486" w:type="dxa"/>
            <w:shd w:val="clear" w:color="FFFFFF" w:fill="auto"/>
            <w:vAlign w:val="bottom"/>
          </w:tcPr>
          <w:p w:rsidR="00976B8B" w:rsidRDefault="00976B8B"/>
        </w:tc>
        <w:tc>
          <w:tcPr>
            <w:tcW w:w="459" w:type="dxa"/>
            <w:shd w:val="clear" w:color="FFFFFF" w:fill="auto"/>
            <w:vAlign w:val="bottom"/>
          </w:tcPr>
          <w:p w:rsidR="00976B8B" w:rsidRDefault="00976B8B"/>
        </w:tc>
      </w:tr>
      <w:tr w:rsidR="00976B8B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76B8B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76B8B">
        <w:trPr>
          <w:trHeight w:val="49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1351,86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1396,51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1396,51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1424,24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1488,46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1543,27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B8B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76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1595,19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1647,88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1647,88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1680,60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1756,38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1821,06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B8B" w:rsidRDefault="009C1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B8B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76B8B" w:rsidRDefault="009C19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976B8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76B8B" w:rsidRDefault="009C1988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976B8B">
        <w:trPr>
          <w:trHeight w:val="1845"/>
        </w:trPr>
        <w:tc>
          <w:tcPr>
            <w:tcW w:w="10343" w:type="dxa"/>
            <w:gridSpan w:val="20"/>
            <w:shd w:val="clear" w:color="FFFFFF" w:fill="auto"/>
          </w:tcPr>
          <w:p w:rsidR="00976B8B" w:rsidRDefault="009C19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Величина расходов на топливо, отнесенных на 1 Гкал тепловой энергии, отпускаемой в виде воды, для 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составляет:</w:t>
            </w:r>
          </w:p>
        </w:tc>
      </w:tr>
      <w:tr w:rsidR="00976B8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76B8B" w:rsidRDefault="009C1988" w:rsidP="001D3B76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2016г. </w:t>
            </w:r>
            <w:r w:rsidR="001D3B7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3B76">
              <w:rPr>
                <w:rFonts w:ascii="Times New Roman" w:hAnsi="Times New Roman"/>
                <w:sz w:val="26"/>
                <w:szCs w:val="26"/>
              </w:rPr>
              <w:t>846,59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976B8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76B8B" w:rsidRDefault="009C198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2016г. - 865,69 руб./Гкал;</w:t>
            </w:r>
          </w:p>
        </w:tc>
      </w:tr>
      <w:tr w:rsidR="00976B8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76B8B" w:rsidRDefault="009C1988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2017г. - 865,69 руб./Гкал;</w:t>
            </w:r>
          </w:p>
        </w:tc>
      </w:tr>
      <w:tr w:rsidR="00976B8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76B8B" w:rsidRDefault="009C198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2017г. - 882,26 руб./Гкал;</w:t>
            </w:r>
          </w:p>
        </w:tc>
      </w:tr>
      <w:tr w:rsidR="00976B8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76B8B" w:rsidRDefault="009C1988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2018г. - 928,81 руб./Гкал;</w:t>
            </w:r>
          </w:p>
        </w:tc>
      </w:tr>
      <w:tr w:rsidR="00976B8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76B8B" w:rsidRDefault="009C198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2018г. - 956,68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9C1988" w:rsidRDefault="009C1988"/>
    <w:sectPr w:rsidR="009C198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B8B"/>
    <w:rsid w:val="00177451"/>
    <w:rsid w:val="001D3B76"/>
    <w:rsid w:val="00352325"/>
    <w:rsid w:val="00976B8B"/>
    <w:rsid w:val="009C1988"/>
    <w:rsid w:val="00C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cp:lastPrinted>2016-12-01T08:17:00Z</cp:lastPrinted>
  <dcterms:created xsi:type="dcterms:W3CDTF">2016-11-26T09:19:00Z</dcterms:created>
  <dcterms:modified xsi:type="dcterms:W3CDTF">2016-12-01T08:17:00Z</dcterms:modified>
</cp:coreProperties>
</file>